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E56D6" w14:textId="77777777" w:rsidR="00AE5182" w:rsidRPr="008F5885" w:rsidRDefault="00834ED5" w:rsidP="00AE51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85">
        <w:rPr>
          <w:rFonts w:ascii="Times New Roman" w:hAnsi="Times New Roman" w:cs="Times New Roman"/>
          <w:b/>
          <w:sz w:val="24"/>
          <w:szCs w:val="24"/>
        </w:rPr>
        <w:t>ETİK KURUL</w:t>
      </w:r>
      <w:r w:rsidR="00AE5182" w:rsidRPr="008F5885">
        <w:rPr>
          <w:rFonts w:ascii="Times New Roman" w:hAnsi="Times New Roman" w:cs="Times New Roman"/>
          <w:b/>
          <w:sz w:val="24"/>
          <w:szCs w:val="24"/>
        </w:rPr>
        <w:t xml:space="preserve"> ÜYELERİ </w:t>
      </w:r>
      <w:r w:rsidR="000B006A" w:rsidRPr="008F5885">
        <w:rPr>
          <w:rFonts w:ascii="Times New Roman" w:hAnsi="Times New Roman" w:cs="Times New Roman"/>
          <w:b/>
          <w:sz w:val="24"/>
          <w:szCs w:val="24"/>
        </w:rPr>
        <w:t>GİZLİLİK SÖZLEŞMESİ VE ÇIKAR ÇATIŞMASI TAAHHÜTNAMESİ</w:t>
      </w:r>
    </w:p>
    <w:p w14:paraId="49F64C0C" w14:textId="77777777" w:rsidR="00AE5182" w:rsidRDefault="00AE5182" w:rsidP="00AE5182">
      <w:pPr>
        <w:spacing w:line="240" w:lineRule="auto"/>
      </w:pPr>
      <w:r>
        <w:t xml:space="preserve"> </w:t>
      </w:r>
    </w:p>
    <w:p w14:paraId="08D04F64" w14:textId="7128EF4F" w:rsidR="00CA0D7E" w:rsidRPr="009B5AD4" w:rsidRDefault="00CA0D7E" w:rsidP="00CA0D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D4">
        <w:rPr>
          <w:rFonts w:ascii="Times New Roman" w:hAnsi="Times New Roman" w:cs="Times New Roman"/>
          <w:sz w:val="24"/>
          <w:szCs w:val="24"/>
        </w:rPr>
        <w:t xml:space="preserve">İş bu </w:t>
      </w:r>
      <w:r w:rsidR="00AC5CD7">
        <w:rPr>
          <w:rFonts w:ascii="Times New Roman" w:hAnsi="Times New Roman" w:cs="Times New Roman"/>
          <w:sz w:val="24"/>
          <w:szCs w:val="24"/>
        </w:rPr>
        <w:t xml:space="preserve">sözleşme ve </w:t>
      </w:r>
      <w:proofErr w:type="spellStart"/>
      <w:r w:rsidR="00B32F2A">
        <w:rPr>
          <w:rFonts w:ascii="Times New Roman" w:hAnsi="Times New Roman" w:cs="Times New Roman"/>
          <w:sz w:val="24"/>
          <w:szCs w:val="24"/>
        </w:rPr>
        <w:t>taahütname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8E9" w:rsidRPr="00AE48E9">
        <w:rPr>
          <w:rFonts w:ascii="Times New Roman" w:hAnsi="Times New Roman" w:cs="Times New Roman"/>
          <w:sz w:val="24"/>
          <w:szCs w:val="24"/>
        </w:rPr>
        <w:t xml:space="preserve">27 Mayıs 2023 tarih ve 32203 sayılı Resmi </w:t>
      </w:r>
      <w:proofErr w:type="spellStart"/>
      <w:r w:rsidR="00AE48E9" w:rsidRPr="00AE48E9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AE48E9" w:rsidRPr="00AE48E9">
        <w:rPr>
          <w:rFonts w:ascii="Times New Roman" w:hAnsi="Times New Roman" w:cs="Times New Roman"/>
          <w:sz w:val="24"/>
          <w:szCs w:val="24"/>
        </w:rPr>
        <w:t xml:space="preserve"> yayımlanarak yürürlüğe giren Beşeri Tıbbi Ürünlerin Klinik Araştırmaları Hakkında Yönetmelik</w:t>
      </w:r>
      <w:r w:rsidR="00AE4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kapsamında Kurum onayı ile kurulan etik kurullarda görev alacak etik kurul üyelerinin imzalaması için hazırlanmıştır.</w:t>
      </w:r>
      <w:r w:rsidRPr="009B5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DFAAD" w14:textId="77777777" w:rsidR="00AE5182" w:rsidRPr="00AE5182" w:rsidRDefault="00AE5182" w:rsidP="00AE5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182">
        <w:rPr>
          <w:rFonts w:ascii="Times New Roman" w:hAnsi="Times New Roman" w:cs="Times New Roman"/>
          <w:b/>
          <w:sz w:val="24"/>
          <w:szCs w:val="24"/>
        </w:rPr>
        <w:t xml:space="preserve">Madde 1 – Tarafsızlık </w:t>
      </w:r>
    </w:p>
    <w:p w14:paraId="6E768248" w14:textId="77777777" w:rsidR="00AE5182" w:rsidRPr="00C07659" w:rsidRDefault="00CA0D7E" w:rsidP="00F261BF">
      <w:pPr>
        <w:pStyle w:val="ListeParagraf"/>
        <w:numPr>
          <w:ilvl w:val="0"/>
          <w:numId w:val="3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>Etik k</w:t>
      </w:r>
      <w:r w:rsidR="00AE5182" w:rsidRPr="00C07659">
        <w:rPr>
          <w:rFonts w:ascii="Times New Roman" w:hAnsi="Times New Roman" w:cs="Times New Roman"/>
          <w:sz w:val="24"/>
          <w:szCs w:val="24"/>
        </w:rPr>
        <w:t>urul üyeliğim süresince görevlerimi tamamen bilimsel</w:t>
      </w:r>
      <w:r w:rsidR="008B525B" w:rsidRPr="00C07659">
        <w:rPr>
          <w:rFonts w:ascii="Times New Roman" w:hAnsi="Times New Roman" w:cs="Times New Roman"/>
          <w:sz w:val="24"/>
          <w:szCs w:val="24"/>
        </w:rPr>
        <w:t xml:space="preserve"> ve etik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 gerçekler doğrultusunda yerine getireceğimi, </w:t>
      </w:r>
    </w:p>
    <w:p w14:paraId="5370F047" w14:textId="77777777" w:rsidR="00A42F66" w:rsidRPr="00C07659" w:rsidRDefault="00AE5182" w:rsidP="00F261BF">
      <w:pPr>
        <w:pStyle w:val="ListeParagraf"/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>Görevimi, ayrım yapmadan, fırsat eşitliğini engelleyici davranış ve uygulamalara meydan vermeden tarafsızlık içerisinde hizmet gerekliliklerine uygun olarak yerine getireceğimi,</w:t>
      </w:r>
    </w:p>
    <w:p w14:paraId="2EBEB1D4" w14:textId="77777777" w:rsidR="00AE5182" w:rsidRPr="00C07659" w:rsidRDefault="00AE5182" w:rsidP="00F261BF">
      <w:pPr>
        <w:pStyle w:val="ListeParagraf"/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Kurul üyeliğim süresince </w:t>
      </w:r>
      <w:r w:rsidR="00CA0D7E" w:rsidRPr="00C07659">
        <w:rPr>
          <w:rFonts w:ascii="Times New Roman" w:hAnsi="Times New Roman" w:cs="Times New Roman"/>
          <w:sz w:val="24"/>
          <w:szCs w:val="24"/>
        </w:rPr>
        <w:t>etik kurul</w:t>
      </w:r>
      <w:r w:rsidR="00484725" w:rsidRPr="00C07659">
        <w:rPr>
          <w:rFonts w:ascii="Times New Roman" w:hAnsi="Times New Roman" w:cs="Times New Roman"/>
          <w:sz w:val="24"/>
          <w:szCs w:val="24"/>
        </w:rPr>
        <w:t>umuzda</w:t>
      </w:r>
      <w:r w:rsidR="00CA0D7E" w:rsidRPr="00C07659">
        <w:rPr>
          <w:rFonts w:ascii="Times New Roman" w:hAnsi="Times New Roman" w:cs="Times New Roman"/>
          <w:sz w:val="24"/>
          <w:szCs w:val="24"/>
        </w:rPr>
        <w:t xml:space="preserve"> değerlendirilen çalışmalar </w:t>
      </w:r>
      <w:r w:rsidRPr="00C07659">
        <w:rPr>
          <w:rFonts w:ascii="Times New Roman" w:hAnsi="Times New Roman" w:cs="Times New Roman"/>
          <w:sz w:val="24"/>
          <w:szCs w:val="24"/>
        </w:rPr>
        <w:t xml:space="preserve">ile ilgili kişi, kurum ve kuruluşlara aracılıkta bulunmayacağımı, </w:t>
      </w:r>
    </w:p>
    <w:p w14:paraId="64B8EA47" w14:textId="77777777" w:rsidR="00AE5182" w:rsidRPr="00C07659" w:rsidRDefault="00AE5182" w:rsidP="00F261BF">
      <w:pPr>
        <w:pStyle w:val="ListeParagraf"/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Tarafsızlığımı etkileyebilecek siyasi, idari, ekonomik, sosyal ve kültürel etkilerden kaçınacağımı,  </w:t>
      </w:r>
    </w:p>
    <w:p w14:paraId="24C4BB1F" w14:textId="370C4003" w:rsidR="00AE5182" w:rsidRDefault="00AE5182" w:rsidP="004D464B">
      <w:pPr>
        <w:pStyle w:val="ListeParagraf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31B3">
        <w:rPr>
          <w:rFonts w:ascii="Times New Roman" w:hAnsi="Times New Roman" w:cs="Times New Roman"/>
          <w:sz w:val="24"/>
          <w:szCs w:val="24"/>
        </w:rPr>
        <w:t xml:space="preserve">Herhangi bir baskıya, yönlendirmeye maruz kalmam durumunda tarafsızlığımı koruyup söz konusu durumu yetkili makamlara bildireceğimi, </w:t>
      </w:r>
    </w:p>
    <w:p w14:paraId="6C007DCA" w14:textId="77777777" w:rsidR="009631B3" w:rsidRPr="009631B3" w:rsidRDefault="009631B3" w:rsidP="004D464B">
      <w:pPr>
        <w:pStyle w:val="ListeParagraf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A4B5A9F" w14:textId="77777777" w:rsidR="00AE5182" w:rsidRPr="00AE5182" w:rsidRDefault="00AE5182" w:rsidP="00AE5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182">
        <w:rPr>
          <w:rFonts w:ascii="Times New Roman" w:hAnsi="Times New Roman" w:cs="Times New Roman"/>
          <w:b/>
          <w:sz w:val="24"/>
          <w:szCs w:val="24"/>
        </w:rPr>
        <w:t xml:space="preserve">Madde 2 – Eşitlik   </w:t>
      </w:r>
    </w:p>
    <w:p w14:paraId="27E04EBE" w14:textId="77777777" w:rsidR="00AE5182" w:rsidRPr="00C07659" w:rsidRDefault="00D43772" w:rsidP="00C07659">
      <w:pPr>
        <w:pStyle w:val="ListeParagraf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>Görevimi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 y</w:t>
      </w:r>
      <w:r w:rsidRPr="00C07659">
        <w:rPr>
          <w:rFonts w:ascii="Times New Roman" w:hAnsi="Times New Roman" w:cs="Times New Roman"/>
          <w:sz w:val="24"/>
          <w:szCs w:val="24"/>
        </w:rPr>
        <w:t>erine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 getirirken;</w:t>
      </w:r>
      <w:r w:rsidRPr="00C07659">
        <w:rPr>
          <w:rFonts w:ascii="Times New Roman" w:hAnsi="Times New Roman" w:cs="Times New Roman"/>
          <w:sz w:val="24"/>
          <w:szCs w:val="24"/>
        </w:rPr>
        <w:t xml:space="preserve">  Türkiye Cumhuriyeti Anayasası 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Kanun </w:t>
      </w:r>
      <w:r w:rsidRPr="00C07659">
        <w:rPr>
          <w:rFonts w:ascii="Times New Roman" w:hAnsi="Times New Roman" w:cs="Times New Roman"/>
          <w:sz w:val="24"/>
          <w:szCs w:val="24"/>
        </w:rPr>
        <w:t>Önünde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 Eş</w:t>
      </w:r>
      <w:r w:rsidRPr="00C07659">
        <w:rPr>
          <w:rFonts w:ascii="Times New Roman" w:hAnsi="Times New Roman" w:cs="Times New Roman"/>
          <w:sz w:val="24"/>
          <w:szCs w:val="24"/>
        </w:rPr>
        <w:t xml:space="preserve">itlik 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ilkesine </w:t>
      </w:r>
      <w:r w:rsidRPr="00C07659">
        <w:rPr>
          <w:rFonts w:ascii="Times New Roman" w:hAnsi="Times New Roman" w:cs="Times New Roman"/>
          <w:sz w:val="24"/>
          <w:szCs w:val="24"/>
        </w:rPr>
        <w:t>uygu</w:t>
      </w:r>
      <w:r w:rsidR="00C07659" w:rsidRPr="00C07659">
        <w:rPr>
          <w:rFonts w:ascii="Times New Roman" w:hAnsi="Times New Roman" w:cs="Times New Roman"/>
          <w:sz w:val="24"/>
          <w:szCs w:val="24"/>
        </w:rPr>
        <w:t>n</w:t>
      </w:r>
      <w:r w:rsidRPr="00C07659">
        <w:rPr>
          <w:rFonts w:ascii="Times New Roman" w:hAnsi="Times New Roman" w:cs="Times New Roman"/>
          <w:sz w:val="24"/>
          <w:szCs w:val="24"/>
        </w:rPr>
        <w:t xml:space="preserve"> 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olarak hareket edeceğimi, </w:t>
      </w:r>
    </w:p>
    <w:p w14:paraId="6339A5B7" w14:textId="77777777" w:rsidR="00AE5182" w:rsidRPr="00AE5182" w:rsidRDefault="00AE5182" w:rsidP="00AE51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182">
        <w:rPr>
          <w:rFonts w:ascii="Times New Roman" w:hAnsi="Times New Roman" w:cs="Times New Roman"/>
          <w:b/>
          <w:sz w:val="24"/>
          <w:szCs w:val="24"/>
        </w:rPr>
        <w:t xml:space="preserve">Madde 3 – Dürüstlük </w:t>
      </w:r>
    </w:p>
    <w:p w14:paraId="35973D64" w14:textId="77777777" w:rsidR="00AE5182" w:rsidRPr="00C07659" w:rsidRDefault="00AE5182" w:rsidP="00C07659">
      <w:pPr>
        <w:pStyle w:val="ListeParagraf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Görevimi dürüstlük, doğruluk ilkeleri ve sorumluluk bilinci ile yürüteceğimi, </w:t>
      </w:r>
    </w:p>
    <w:p w14:paraId="061AEBFD" w14:textId="77777777" w:rsidR="00AE5182" w:rsidRPr="00C07659" w:rsidRDefault="00AE5182" w:rsidP="00C07659">
      <w:pPr>
        <w:pStyle w:val="ListeParagraf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Yapacağım değerlendirmeler konusunda başkalarına herhangi bir vaat veya taahhütte bulunmayacağımı, </w:t>
      </w:r>
    </w:p>
    <w:p w14:paraId="51DC0766" w14:textId="77777777" w:rsidR="00AE5182" w:rsidRPr="00C07659" w:rsidRDefault="00AE5182" w:rsidP="00C07659">
      <w:pPr>
        <w:pStyle w:val="ListeParagraf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Kurul üyeliğimden kaynaklı görev, unvan ve yetkilerimi kullanarak şahsım veya başkaları lehine menfaat sağlamayacağımı, </w:t>
      </w:r>
    </w:p>
    <w:p w14:paraId="0114C0A1" w14:textId="77777777" w:rsidR="00AE5182" w:rsidRPr="00AE5182" w:rsidRDefault="00AE5182" w:rsidP="00AE5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E9B89" w14:textId="77777777" w:rsidR="00AE5182" w:rsidRPr="00AE5182" w:rsidRDefault="00AE5182" w:rsidP="00AE5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182">
        <w:rPr>
          <w:rFonts w:ascii="Times New Roman" w:hAnsi="Times New Roman" w:cs="Times New Roman"/>
          <w:b/>
          <w:sz w:val="24"/>
          <w:szCs w:val="24"/>
        </w:rPr>
        <w:t xml:space="preserve">Madde 4 – Gizlilik </w:t>
      </w:r>
    </w:p>
    <w:p w14:paraId="5B118F57" w14:textId="77777777" w:rsidR="00AE5182" w:rsidRPr="00C07659" w:rsidRDefault="00AE5182" w:rsidP="00C07659">
      <w:pPr>
        <w:pStyle w:val="ListeParagraf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>Kurul</w:t>
      </w:r>
      <w:r w:rsidR="008F78F0" w:rsidRPr="00C07659">
        <w:rPr>
          <w:rFonts w:ascii="Times New Roman" w:hAnsi="Times New Roman" w:cs="Times New Roman"/>
          <w:sz w:val="24"/>
          <w:szCs w:val="24"/>
        </w:rPr>
        <w:t xml:space="preserve"> üyeliğim</w:t>
      </w:r>
      <w:r w:rsidRPr="00C07659">
        <w:rPr>
          <w:rFonts w:ascii="Times New Roman" w:hAnsi="Times New Roman" w:cs="Times New Roman"/>
          <w:sz w:val="24"/>
          <w:szCs w:val="24"/>
        </w:rPr>
        <w:t xml:space="preserve"> </w:t>
      </w:r>
      <w:r w:rsidR="008F78F0" w:rsidRPr="00C07659">
        <w:rPr>
          <w:rFonts w:ascii="Times New Roman" w:hAnsi="Times New Roman" w:cs="Times New Roman"/>
          <w:sz w:val="24"/>
          <w:szCs w:val="24"/>
        </w:rPr>
        <w:t>süresince tarafıma sunulan bilgi ve belgelerin</w:t>
      </w:r>
      <w:r w:rsidRPr="00C07659">
        <w:rPr>
          <w:rFonts w:ascii="Times New Roman" w:hAnsi="Times New Roman" w:cs="Times New Roman"/>
          <w:sz w:val="24"/>
          <w:szCs w:val="24"/>
        </w:rPr>
        <w:t xml:space="preserve"> her</w:t>
      </w:r>
      <w:r w:rsidR="008F78F0" w:rsidRPr="00C07659">
        <w:rPr>
          <w:rFonts w:ascii="Times New Roman" w:hAnsi="Times New Roman" w:cs="Times New Roman"/>
          <w:sz w:val="24"/>
          <w:szCs w:val="24"/>
        </w:rPr>
        <w:t>hangi bir şekilde</w:t>
      </w:r>
      <w:r w:rsidRPr="00C07659">
        <w:rPr>
          <w:rFonts w:ascii="Times New Roman" w:hAnsi="Times New Roman" w:cs="Times New Roman"/>
          <w:sz w:val="24"/>
          <w:szCs w:val="24"/>
        </w:rPr>
        <w:t xml:space="preserve"> kopyasını almayacağımı, </w:t>
      </w:r>
    </w:p>
    <w:p w14:paraId="4BB4E744" w14:textId="77777777" w:rsidR="00AE5182" w:rsidRPr="00C07659" w:rsidRDefault="00AE5182" w:rsidP="00C07659">
      <w:pPr>
        <w:pStyle w:val="ListeParagraf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Görevim gereği edindiğim bilgi ve belgeleri ve görevim sırasında öğrendiğim kurum ve kuruluşların ticarî, bilimsel ve teknik sırlarını görevimden ayrılmış olsam dahi ifşa etmeyeceğimi,  </w:t>
      </w:r>
    </w:p>
    <w:p w14:paraId="056B9337" w14:textId="77777777" w:rsidR="000E500F" w:rsidRPr="00AE5182" w:rsidRDefault="00AE5182" w:rsidP="00AE5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1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X="-32" w:tblpY="1"/>
        <w:tblOverlap w:val="never"/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402"/>
      </w:tblGrid>
      <w:tr w:rsidR="000E500F" w:rsidRPr="005D571C" w14:paraId="66FC6AFE" w14:textId="77777777" w:rsidTr="000E500F">
        <w:trPr>
          <w:trHeight w:val="556"/>
        </w:trPr>
        <w:tc>
          <w:tcPr>
            <w:tcW w:w="3374" w:type="dxa"/>
            <w:vAlign w:val="center"/>
          </w:tcPr>
          <w:p w14:paraId="0AFB680B" w14:textId="77777777" w:rsidR="000E500F" w:rsidRPr="008F5885" w:rsidRDefault="000E500F" w:rsidP="002C2F8A">
            <w:pPr>
              <w:rPr>
                <w:rFonts w:ascii="Times New Roman" w:hAnsi="Times New Roman" w:cs="Times New Roman"/>
                <w:b/>
              </w:rPr>
            </w:pPr>
            <w:r w:rsidRPr="008F588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402" w:type="dxa"/>
            <w:vAlign w:val="center"/>
          </w:tcPr>
          <w:p w14:paraId="69D33746" w14:textId="77777777" w:rsidR="000E500F" w:rsidRPr="005D571C" w:rsidRDefault="000E500F" w:rsidP="002C2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00F" w:rsidRPr="005D571C" w14:paraId="449F21F0" w14:textId="77777777" w:rsidTr="000E500F">
        <w:trPr>
          <w:trHeight w:val="556"/>
        </w:trPr>
        <w:tc>
          <w:tcPr>
            <w:tcW w:w="3374" w:type="dxa"/>
            <w:vAlign w:val="center"/>
          </w:tcPr>
          <w:p w14:paraId="7CA1880F" w14:textId="746B7EFD" w:rsidR="000E500F" w:rsidRPr="008F5885" w:rsidRDefault="002175B6" w:rsidP="002C2F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Paraf</w:t>
            </w:r>
          </w:p>
        </w:tc>
        <w:tc>
          <w:tcPr>
            <w:tcW w:w="6402" w:type="dxa"/>
            <w:vAlign w:val="center"/>
          </w:tcPr>
          <w:p w14:paraId="5BED95F8" w14:textId="77777777" w:rsidR="000E500F" w:rsidRPr="005D571C" w:rsidRDefault="000E500F" w:rsidP="002C2F8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618F803" w14:textId="0586F549" w:rsidR="00AE5182" w:rsidRDefault="00AE5182" w:rsidP="00AE5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7CB7F4" w14:textId="77777777" w:rsidR="000E500F" w:rsidRPr="00AE5182" w:rsidRDefault="000E500F" w:rsidP="00AE5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EF82E7" w14:textId="77777777" w:rsidR="002E16DA" w:rsidRDefault="00AE5182" w:rsidP="002E16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1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5 – Çıkar çatışmasına neden olacak davranışlardan kaçınma </w:t>
      </w:r>
    </w:p>
    <w:p w14:paraId="1D7D9C7B" w14:textId="77777777" w:rsidR="000667BC" w:rsidRPr="00C07659" w:rsidRDefault="000667BC" w:rsidP="001C5AA9">
      <w:pPr>
        <w:pStyle w:val="Liste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Kurul üyeliğim süresince resmî kurumlar hariç olmak üzere destekleyici veya destekleyicinin yasal temsilcisi olarak faaliyet gösteren kuruluşlarda çalışmayacağımı, ortak olmayacağımı, yönetim kurullarına girmeyeceğimi, </w:t>
      </w:r>
    </w:p>
    <w:p w14:paraId="76E8D5E0" w14:textId="77777777" w:rsidR="00F86767" w:rsidRPr="00E17D7D" w:rsidRDefault="00F86767" w:rsidP="001C5AA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D61DF3F" w14:textId="4DA5757C" w:rsidR="001D4FD5" w:rsidRPr="005F1BC8" w:rsidRDefault="00CA0D7E" w:rsidP="001D4FD5">
      <w:pPr>
        <w:pStyle w:val="Liste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AA9">
        <w:rPr>
          <w:rFonts w:ascii="Times New Roman" w:hAnsi="Times New Roman" w:cs="Times New Roman"/>
          <w:sz w:val="24"/>
          <w:szCs w:val="24"/>
        </w:rPr>
        <w:t xml:space="preserve">Üyeliğim süresince </w:t>
      </w:r>
      <w:r w:rsidR="00484725" w:rsidRPr="001C5AA9">
        <w:rPr>
          <w:rFonts w:ascii="Times New Roman" w:hAnsi="Times New Roman" w:cs="Times New Roman"/>
          <w:sz w:val="24"/>
          <w:szCs w:val="24"/>
        </w:rPr>
        <w:t>etik kurulumuzda</w:t>
      </w:r>
      <w:r w:rsidRPr="001C5AA9">
        <w:rPr>
          <w:rFonts w:ascii="Times New Roman" w:hAnsi="Times New Roman" w:cs="Times New Roman"/>
          <w:sz w:val="24"/>
          <w:szCs w:val="24"/>
        </w:rPr>
        <w:t xml:space="preserve"> değerlendirilecek </w:t>
      </w:r>
      <w:r w:rsidR="00484725" w:rsidRPr="001C5AA9">
        <w:rPr>
          <w:rFonts w:ascii="Times New Roman" w:hAnsi="Times New Roman" w:cs="Times New Roman"/>
          <w:sz w:val="24"/>
          <w:szCs w:val="24"/>
        </w:rPr>
        <w:t xml:space="preserve">çalışmalarla </w:t>
      </w:r>
      <w:r w:rsidR="00D22FEF" w:rsidRPr="001C5AA9">
        <w:rPr>
          <w:rFonts w:ascii="Times New Roman" w:hAnsi="Times New Roman" w:cs="Times New Roman"/>
          <w:sz w:val="24"/>
          <w:szCs w:val="24"/>
        </w:rPr>
        <w:t>ilgili</w:t>
      </w:r>
      <w:r w:rsidRPr="001C5AA9">
        <w:rPr>
          <w:rFonts w:ascii="Times New Roman" w:hAnsi="Times New Roman" w:cs="Times New Roman"/>
          <w:sz w:val="24"/>
          <w:szCs w:val="24"/>
        </w:rPr>
        <w:t xml:space="preserve"> destekleyici olarak faaliyet gösteren şirketlerin yararına maddi ya da manevi herhangi bir karşılık alarak veya almaksınız (kongre katılımları ve telif ödemeleri g</w:t>
      </w:r>
      <w:r w:rsidR="009628DE" w:rsidRPr="001C5AA9">
        <w:rPr>
          <w:rFonts w:ascii="Times New Roman" w:hAnsi="Times New Roman" w:cs="Times New Roman"/>
          <w:sz w:val="24"/>
          <w:szCs w:val="24"/>
        </w:rPr>
        <w:t>ibi durumlar dışında)</w:t>
      </w:r>
      <w:r w:rsidR="00576139">
        <w:rPr>
          <w:rFonts w:ascii="Times New Roman" w:hAnsi="Times New Roman" w:cs="Times New Roman"/>
          <w:sz w:val="24"/>
          <w:szCs w:val="24"/>
        </w:rPr>
        <w:t xml:space="preserve"> danışmanlık yapmam durumunda</w:t>
      </w:r>
      <w:r w:rsidRPr="001C5AA9">
        <w:rPr>
          <w:rFonts w:ascii="Times New Roman" w:hAnsi="Times New Roman" w:cs="Times New Roman"/>
          <w:sz w:val="24"/>
          <w:szCs w:val="24"/>
        </w:rPr>
        <w:t xml:space="preserve"> </w:t>
      </w:r>
      <w:r w:rsidR="00576139">
        <w:rPr>
          <w:rFonts w:ascii="Times New Roman" w:hAnsi="Times New Roman" w:cs="Times New Roman"/>
          <w:sz w:val="24"/>
          <w:szCs w:val="24"/>
        </w:rPr>
        <w:t>K</w:t>
      </w:r>
      <w:r w:rsidRPr="001C5AA9">
        <w:rPr>
          <w:rFonts w:ascii="Times New Roman" w:hAnsi="Times New Roman" w:cs="Times New Roman"/>
          <w:sz w:val="24"/>
          <w:szCs w:val="24"/>
        </w:rPr>
        <w:t>uruma derhal bilgi vereceğimi</w:t>
      </w:r>
      <w:r w:rsidR="001D4FD5">
        <w:rPr>
          <w:rFonts w:ascii="Times New Roman" w:hAnsi="Times New Roman" w:cs="Times New Roman"/>
          <w:sz w:val="24"/>
          <w:szCs w:val="24"/>
        </w:rPr>
        <w:t xml:space="preserve">; </w:t>
      </w:r>
      <w:r w:rsidR="006C1A2C" w:rsidRPr="001C5AA9">
        <w:rPr>
          <w:rFonts w:ascii="Times New Roman" w:hAnsi="Times New Roman" w:cs="Times New Roman"/>
          <w:sz w:val="24"/>
          <w:szCs w:val="24"/>
        </w:rPr>
        <w:t xml:space="preserve">etik kurulda </w:t>
      </w:r>
      <w:r w:rsidRPr="001C5AA9">
        <w:rPr>
          <w:rFonts w:ascii="Times New Roman" w:hAnsi="Times New Roman" w:cs="Times New Roman"/>
          <w:sz w:val="24"/>
          <w:szCs w:val="24"/>
        </w:rPr>
        <w:t xml:space="preserve">görüşülen konunun söz konusu şirket ile bağlantılı olması </w:t>
      </w:r>
      <w:r w:rsidR="009628DE" w:rsidRPr="001C5AA9">
        <w:rPr>
          <w:rFonts w:ascii="Times New Roman" w:hAnsi="Times New Roman" w:cs="Times New Roman"/>
          <w:sz w:val="24"/>
          <w:szCs w:val="24"/>
        </w:rPr>
        <w:t xml:space="preserve">durumunda </w:t>
      </w:r>
      <w:r w:rsidR="00576139">
        <w:rPr>
          <w:rFonts w:ascii="Times New Roman" w:hAnsi="Times New Roman" w:cs="Times New Roman"/>
          <w:sz w:val="24"/>
          <w:szCs w:val="24"/>
        </w:rPr>
        <w:t xml:space="preserve">etik kurul toplantısında ilgili </w:t>
      </w:r>
      <w:r w:rsidRPr="001C5AA9">
        <w:rPr>
          <w:rFonts w:ascii="Times New Roman" w:hAnsi="Times New Roman" w:cs="Times New Roman"/>
          <w:sz w:val="24"/>
          <w:szCs w:val="24"/>
        </w:rPr>
        <w:t xml:space="preserve">araştırmanın görüşüldüğü </w:t>
      </w:r>
      <w:r w:rsidR="00576139">
        <w:rPr>
          <w:rFonts w:ascii="Times New Roman" w:hAnsi="Times New Roman" w:cs="Times New Roman"/>
          <w:sz w:val="24"/>
          <w:szCs w:val="24"/>
        </w:rPr>
        <w:t>bölüme</w:t>
      </w:r>
      <w:r w:rsidRPr="001C5AA9">
        <w:rPr>
          <w:rFonts w:ascii="Times New Roman" w:hAnsi="Times New Roman" w:cs="Times New Roman"/>
          <w:sz w:val="24"/>
          <w:szCs w:val="24"/>
        </w:rPr>
        <w:t xml:space="preserve"> katılmayacağımı, kurul üyelerinin kararını etkileyecek yönde görüş bildirmeyeceğimi ve karar formunu imzalamayacağımı</w:t>
      </w:r>
      <w:r w:rsidR="001D4FD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0EBE4AE2" w14:textId="77777777" w:rsidR="00C07659" w:rsidRPr="001C5AA9" w:rsidRDefault="00E17D7D" w:rsidP="001C5AA9">
      <w:pPr>
        <w:pStyle w:val="Liste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AA9">
        <w:rPr>
          <w:rFonts w:ascii="Times New Roman" w:hAnsi="Times New Roman" w:cs="Times New Roman"/>
          <w:sz w:val="24"/>
          <w:szCs w:val="24"/>
        </w:rPr>
        <w:t xml:space="preserve">Kurul üyeliğim süresince öğrendiğim </w:t>
      </w:r>
      <w:r w:rsidR="001D4FD5">
        <w:rPr>
          <w:rFonts w:ascii="Times New Roman" w:hAnsi="Times New Roman" w:cs="Times New Roman"/>
          <w:sz w:val="24"/>
          <w:szCs w:val="24"/>
        </w:rPr>
        <w:t xml:space="preserve">gizli </w:t>
      </w:r>
      <w:r w:rsidRPr="001C5AA9">
        <w:rPr>
          <w:rFonts w:ascii="Times New Roman" w:hAnsi="Times New Roman" w:cs="Times New Roman"/>
          <w:sz w:val="24"/>
          <w:szCs w:val="24"/>
        </w:rPr>
        <w:t xml:space="preserve">bilgi ve belgeleri şahsım veya başkalarının lehine veya aleyhine kullanmayacağımı ve kullandırmayacağımı, </w:t>
      </w:r>
    </w:p>
    <w:p w14:paraId="354B6F28" w14:textId="77777777" w:rsidR="00AE5182" w:rsidRPr="001C5AA9" w:rsidRDefault="00AE5182" w:rsidP="001C5AA9">
      <w:pPr>
        <w:pStyle w:val="Liste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AA9">
        <w:rPr>
          <w:rFonts w:ascii="Times New Roman" w:hAnsi="Times New Roman" w:cs="Times New Roman"/>
          <w:sz w:val="24"/>
          <w:szCs w:val="24"/>
        </w:rPr>
        <w:t xml:space="preserve">Görevimi, </w:t>
      </w:r>
      <w:r w:rsidR="001D4FD5">
        <w:rPr>
          <w:rFonts w:ascii="Times New Roman" w:hAnsi="Times New Roman" w:cs="Times New Roman"/>
          <w:sz w:val="24"/>
          <w:szCs w:val="24"/>
        </w:rPr>
        <w:t xml:space="preserve">bu alanda faaliyet gösteren </w:t>
      </w:r>
      <w:r w:rsidRPr="001C5AA9">
        <w:rPr>
          <w:rFonts w:ascii="Times New Roman" w:hAnsi="Times New Roman" w:cs="Times New Roman"/>
          <w:sz w:val="24"/>
          <w:szCs w:val="24"/>
        </w:rPr>
        <w:t xml:space="preserve">hiçbir gerçek veya tüzel kişiden hediye almadan, maddi ve manevi fayda veya bu nitelikte herhangi bir çıkar sağlamadan, herhangi bir özel menfaat beklentisi içinde olmadan yerine getireceğimi, </w:t>
      </w:r>
    </w:p>
    <w:p w14:paraId="29F42E12" w14:textId="037CC17D" w:rsidR="002E16DA" w:rsidRPr="00F261BF" w:rsidRDefault="00AE5182" w:rsidP="00F261BF">
      <w:pPr>
        <w:pStyle w:val="ListeParagraf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5AA9">
        <w:rPr>
          <w:rFonts w:ascii="Times New Roman" w:hAnsi="Times New Roman" w:cs="Times New Roman"/>
          <w:sz w:val="24"/>
          <w:szCs w:val="24"/>
        </w:rPr>
        <w:t xml:space="preserve">Görevim </w:t>
      </w:r>
      <w:r w:rsidR="001D4FD5">
        <w:rPr>
          <w:rFonts w:ascii="Times New Roman" w:hAnsi="Times New Roman" w:cs="Times New Roman"/>
          <w:sz w:val="24"/>
          <w:szCs w:val="24"/>
        </w:rPr>
        <w:t>i</w:t>
      </w:r>
      <w:r w:rsidRPr="001C5AA9">
        <w:rPr>
          <w:rFonts w:ascii="Times New Roman" w:hAnsi="Times New Roman" w:cs="Times New Roman"/>
          <w:sz w:val="24"/>
          <w:szCs w:val="24"/>
        </w:rPr>
        <w:t>le ilgili olarak şahsım veya 2.dereceye kadar kan ve sıhri hısımlarımın çıkarlarının söz konusu olduğu durumlarda</w:t>
      </w:r>
      <w:r w:rsidR="001D4FD5">
        <w:rPr>
          <w:rFonts w:ascii="Times New Roman" w:hAnsi="Times New Roman" w:cs="Times New Roman"/>
          <w:sz w:val="24"/>
          <w:szCs w:val="24"/>
        </w:rPr>
        <w:t>,</w:t>
      </w:r>
      <w:r w:rsidRPr="001C5AA9">
        <w:rPr>
          <w:rFonts w:ascii="Times New Roman" w:hAnsi="Times New Roman" w:cs="Times New Roman"/>
          <w:sz w:val="24"/>
          <w:szCs w:val="24"/>
        </w:rPr>
        <w:t xml:space="preserve"> </w:t>
      </w:r>
      <w:r w:rsidR="001D4FD5">
        <w:rPr>
          <w:rFonts w:ascii="Times New Roman" w:hAnsi="Times New Roman" w:cs="Times New Roman"/>
          <w:sz w:val="24"/>
          <w:szCs w:val="24"/>
        </w:rPr>
        <w:t xml:space="preserve">yapılacak değerlendirmelere </w:t>
      </w:r>
      <w:r w:rsidRPr="001C5AA9">
        <w:rPr>
          <w:rFonts w:ascii="Times New Roman" w:hAnsi="Times New Roman" w:cs="Times New Roman"/>
          <w:sz w:val="24"/>
          <w:szCs w:val="24"/>
        </w:rPr>
        <w:t>katılmayacağımı</w:t>
      </w:r>
      <w:r w:rsidR="001D4FD5">
        <w:rPr>
          <w:rFonts w:ascii="Times New Roman" w:hAnsi="Times New Roman" w:cs="Times New Roman"/>
          <w:sz w:val="24"/>
          <w:szCs w:val="24"/>
        </w:rPr>
        <w:t xml:space="preserve">, </w:t>
      </w:r>
      <w:r w:rsidRPr="001C5AA9">
        <w:rPr>
          <w:rFonts w:ascii="Times New Roman" w:hAnsi="Times New Roman" w:cs="Times New Roman"/>
          <w:sz w:val="24"/>
          <w:szCs w:val="24"/>
        </w:rPr>
        <w:t>görüş bildirmeyeceğimi</w:t>
      </w:r>
      <w:r w:rsidR="001D4FD5">
        <w:rPr>
          <w:rFonts w:ascii="Times New Roman" w:hAnsi="Times New Roman" w:cs="Times New Roman"/>
          <w:sz w:val="24"/>
          <w:szCs w:val="24"/>
        </w:rPr>
        <w:t xml:space="preserve"> ve karara imza atmayacağımı,</w:t>
      </w:r>
      <w:r w:rsidRPr="001C5A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982888" w14:textId="641799AC" w:rsidR="002E16DA" w:rsidRPr="00F261BF" w:rsidRDefault="00AE5182" w:rsidP="009A45D7">
      <w:pPr>
        <w:pStyle w:val="ListeParagraf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61BF">
        <w:rPr>
          <w:rFonts w:ascii="Times New Roman" w:hAnsi="Times New Roman" w:cs="Times New Roman"/>
          <w:sz w:val="24"/>
          <w:szCs w:val="24"/>
        </w:rPr>
        <w:t xml:space="preserve">Görevimi tarafsız ve şeffaf bir şekilde yürütmemi engelleyecek çıkar çatışması durumunda görüş bildirmeyerek alınacak karara katılmayacağımı, </w:t>
      </w:r>
    </w:p>
    <w:p w14:paraId="4357A187" w14:textId="5E9114FC" w:rsidR="002E16DA" w:rsidRPr="00F261BF" w:rsidRDefault="00AE5182" w:rsidP="002E5A98">
      <w:pPr>
        <w:pStyle w:val="ListeParagraf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61BF">
        <w:rPr>
          <w:rFonts w:ascii="Times New Roman" w:hAnsi="Times New Roman" w:cs="Times New Roman"/>
          <w:sz w:val="24"/>
          <w:szCs w:val="24"/>
        </w:rPr>
        <w:t>Kamu hizmetinin her türlü özel çıkarın üzerinde olduğu</w:t>
      </w:r>
      <w:r w:rsidR="002F570A">
        <w:rPr>
          <w:rFonts w:ascii="Times New Roman" w:hAnsi="Times New Roman" w:cs="Times New Roman"/>
          <w:sz w:val="24"/>
          <w:szCs w:val="24"/>
        </w:rPr>
        <w:t xml:space="preserve"> </w:t>
      </w:r>
      <w:r w:rsidRPr="00F261BF">
        <w:rPr>
          <w:rFonts w:ascii="Times New Roman" w:hAnsi="Times New Roman" w:cs="Times New Roman"/>
          <w:sz w:val="24"/>
          <w:szCs w:val="24"/>
        </w:rPr>
        <w:t xml:space="preserve">bilinç ve anlayışıyla görevimi ifa edeceğimi, </w:t>
      </w:r>
    </w:p>
    <w:p w14:paraId="13DC93C2" w14:textId="77777777" w:rsidR="002E16DA" w:rsidRDefault="002E16DA" w:rsidP="00D4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D398B" w14:textId="77777777" w:rsidR="00AE5182" w:rsidRDefault="00AE5182" w:rsidP="00AE5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6 – Çalışma Disiplini  </w:t>
      </w:r>
    </w:p>
    <w:p w14:paraId="4C354896" w14:textId="77777777" w:rsidR="006C1A2C" w:rsidRPr="001C5AA9" w:rsidRDefault="006C1A2C" w:rsidP="001C5AA9">
      <w:pPr>
        <w:pStyle w:val="ListeParagraf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AA9">
        <w:rPr>
          <w:rFonts w:ascii="Times New Roman" w:hAnsi="Times New Roman" w:cs="Times New Roman"/>
          <w:sz w:val="24"/>
          <w:szCs w:val="24"/>
        </w:rPr>
        <w:t>Mevzuatta belirtilen aralıklarda düzenlenen etik kurul toplantılarında görevimi çalışma disiplini ve etik ilkeler çerçevesinde yerine getireceğimi ve geçerli mazeretimin olduğu haller dışında toplantılara sürekli katılacağımı,</w:t>
      </w:r>
    </w:p>
    <w:p w14:paraId="190E5E6F" w14:textId="77777777" w:rsidR="00AE5182" w:rsidRDefault="00AE5182" w:rsidP="00AE5182">
      <w:pPr>
        <w:rPr>
          <w:rFonts w:ascii="Times New Roman" w:hAnsi="Times New Roman" w:cs="Times New Roman"/>
          <w:sz w:val="24"/>
          <w:szCs w:val="24"/>
        </w:rPr>
      </w:pPr>
      <w:r w:rsidRPr="00AE5182">
        <w:rPr>
          <w:rFonts w:ascii="Times New Roman" w:hAnsi="Times New Roman" w:cs="Times New Roman"/>
          <w:sz w:val="24"/>
          <w:szCs w:val="24"/>
        </w:rPr>
        <w:t xml:space="preserve">Taahhüt ederim. </w:t>
      </w:r>
    </w:p>
    <w:p w14:paraId="574983E4" w14:textId="77777777" w:rsidR="008F5885" w:rsidRPr="00185745" w:rsidRDefault="008F5885" w:rsidP="008F5885">
      <w:pPr>
        <w:jc w:val="both"/>
        <w:rPr>
          <w:rFonts w:ascii="Trebuchet MS" w:hAnsi="Trebuchet MS" w:cs="Arial"/>
          <w:b/>
        </w:rPr>
      </w:pPr>
    </w:p>
    <w:tbl>
      <w:tblPr>
        <w:tblpPr w:leftFromText="141" w:rightFromText="141" w:vertAnchor="text" w:tblpX="-32" w:tblpY="1"/>
        <w:tblOverlap w:val="never"/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402"/>
      </w:tblGrid>
      <w:tr w:rsidR="008F5885" w:rsidRPr="00C65CC6" w14:paraId="7D7DA480" w14:textId="77777777" w:rsidTr="004E5BCD">
        <w:trPr>
          <w:trHeight w:val="397"/>
        </w:trPr>
        <w:tc>
          <w:tcPr>
            <w:tcW w:w="3374" w:type="dxa"/>
            <w:vAlign w:val="center"/>
          </w:tcPr>
          <w:p w14:paraId="3A55AB2E" w14:textId="77777777" w:rsidR="008F5885" w:rsidRPr="008F5885" w:rsidRDefault="008F5885" w:rsidP="004E5BCD">
            <w:pPr>
              <w:rPr>
                <w:rFonts w:ascii="Times New Roman" w:hAnsi="Times New Roman" w:cs="Times New Roman"/>
                <w:b/>
              </w:rPr>
            </w:pPr>
            <w:r w:rsidRPr="008F5885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6402" w:type="dxa"/>
            <w:vAlign w:val="center"/>
          </w:tcPr>
          <w:p w14:paraId="0394C607" w14:textId="77777777" w:rsidR="008F5885" w:rsidRPr="005D571C" w:rsidRDefault="008F5885" w:rsidP="004E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885" w:rsidRPr="00C65CC6" w14:paraId="00DB9FD2" w14:textId="77777777" w:rsidTr="004E5BCD">
        <w:trPr>
          <w:trHeight w:val="397"/>
        </w:trPr>
        <w:tc>
          <w:tcPr>
            <w:tcW w:w="3374" w:type="dxa"/>
            <w:vAlign w:val="center"/>
          </w:tcPr>
          <w:p w14:paraId="581CB7E9" w14:textId="77777777" w:rsidR="008F5885" w:rsidRPr="008F5885" w:rsidRDefault="008F5885" w:rsidP="004E5BCD">
            <w:pPr>
              <w:rPr>
                <w:rFonts w:ascii="Times New Roman" w:hAnsi="Times New Roman" w:cs="Times New Roman"/>
                <w:b/>
              </w:rPr>
            </w:pPr>
            <w:r w:rsidRPr="008F588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402" w:type="dxa"/>
            <w:vAlign w:val="center"/>
          </w:tcPr>
          <w:p w14:paraId="60C857C2" w14:textId="77777777" w:rsidR="008F5885" w:rsidRPr="005D571C" w:rsidRDefault="008F5885" w:rsidP="004E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885" w:rsidRPr="00C65CC6" w14:paraId="666BA5FB" w14:textId="77777777" w:rsidTr="004E5BCD">
        <w:trPr>
          <w:trHeight w:val="397"/>
        </w:trPr>
        <w:tc>
          <w:tcPr>
            <w:tcW w:w="3374" w:type="dxa"/>
            <w:vAlign w:val="center"/>
          </w:tcPr>
          <w:p w14:paraId="048EF5D0" w14:textId="77777777" w:rsidR="008F5885" w:rsidRPr="008F5885" w:rsidRDefault="008F5885" w:rsidP="004E5BCD">
            <w:pPr>
              <w:rPr>
                <w:rFonts w:ascii="Times New Roman" w:hAnsi="Times New Roman" w:cs="Times New Roman"/>
                <w:b/>
              </w:rPr>
            </w:pPr>
            <w:r w:rsidRPr="008F5885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6402" w:type="dxa"/>
            <w:vAlign w:val="center"/>
          </w:tcPr>
          <w:p w14:paraId="7B78DAB7" w14:textId="77777777" w:rsidR="008F5885" w:rsidRPr="005D571C" w:rsidRDefault="008F5885" w:rsidP="004E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BC8" w:rsidRPr="00C65CC6" w14:paraId="36488155" w14:textId="77777777" w:rsidTr="004E5BCD">
        <w:trPr>
          <w:trHeight w:val="397"/>
        </w:trPr>
        <w:tc>
          <w:tcPr>
            <w:tcW w:w="3374" w:type="dxa"/>
            <w:vAlign w:val="center"/>
          </w:tcPr>
          <w:p w14:paraId="2B7DDF56" w14:textId="3CBECED4" w:rsidR="005F1BC8" w:rsidRPr="008F5885" w:rsidRDefault="005F1BC8" w:rsidP="004E5B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Etik Kurul Adı</w:t>
            </w:r>
          </w:p>
        </w:tc>
        <w:tc>
          <w:tcPr>
            <w:tcW w:w="6402" w:type="dxa"/>
            <w:vAlign w:val="center"/>
          </w:tcPr>
          <w:p w14:paraId="16EDA7BB" w14:textId="77777777" w:rsidR="005F1BC8" w:rsidRPr="005D571C" w:rsidRDefault="005F1BC8" w:rsidP="004E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885" w:rsidRPr="00C65CC6" w14:paraId="12953EC2" w14:textId="77777777" w:rsidTr="004E5BCD">
        <w:trPr>
          <w:trHeight w:val="397"/>
        </w:trPr>
        <w:tc>
          <w:tcPr>
            <w:tcW w:w="3374" w:type="dxa"/>
            <w:vAlign w:val="center"/>
          </w:tcPr>
          <w:p w14:paraId="4ACB86BE" w14:textId="77777777" w:rsidR="008F5885" w:rsidRPr="008F5885" w:rsidRDefault="008F5885" w:rsidP="004E5BCD">
            <w:pPr>
              <w:rPr>
                <w:rFonts w:ascii="Times New Roman" w:hAnsi="Times New Roman" w:cs="Times New Roman"/>
                <w:b/>
              </w:rPr>
            </w:pPr>
            <w:r w:rsidRPr="008F5885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6402" w:type="dxa"/>
            <w:vAlign w:val="center"/>
          </w:tcPr>
          <w:p w14:paraId="7CFD0AD3" w14:textId="77777777" w:rsidR="008F5885" w:rsidRPr="005D571C" w:rsidRDefault="008F5885" w:rsidP="004E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885" w:rsidRPr="00C65CC6" w14:paraId="18313C19" w14:textId="77777777" w:rsidTr="008F5885">
        <w:trPr>
          <w:trHeight w:val="828"/>
        </w:trPr>
        <w:tc>
          <w:tcPr>
            <w:tcW w:w="3374" w:type="dxa"/>
            <w:vAlign w:val="center"/>
          </w:tcPr>
          <w:p w14:paraId="029566EE" w14:textId="77777777" w:rsidR="008F5885" w:rsidRPr="008F5885" w:rsidRDefault="008F5885" w:rsidP="004E5BCD">
            <w:pPr>
              <w:rPr>
                <w:rFonts w:ascii="Times New Roman" w:hAnsi="Times New Roman" w:cs="Times New Roman"/>
                <w:b/>
              </w:rPr>
            </w:pPr>
            <w:r w:rsidRPr="008F5885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6402" w:type="dxa"/>
            <w:vAlign w:val="center"/>
          </w:tcPr>
          <w:p w14:paraId="389A72C2" w14:textId="77777777" w:rsidR="008F5885" w:rsidRPr="005D571C" w:rsidRDefault="008F5885" w:rsidP="004E5B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BE7D208" w14:textId="522D3FC8" w:rsidR="00F261BF" w:rsidRDefault="00AE5182" w:rsidP="00AE5182">
      <w:pPr>
        <w:rPr>
          <w:rFonts w:ascii="Times New Roman" w:hAnsi="Times New Roman" w:cs="Times New Roman"/>
          <w:sz w:val="24"/>
          <w:szCs w:val="24"/>
        </w:rPr>
      </w:pPr>
      <w:r w:rsidRPr="00AE5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188A7" w14:textId="77777777" w:rsidR="00F261BF" w:rsidRDefault="00F261BF" w:rsidP="00AE5182">
      <w:pPr>
        <w:rPr>
          <w:rFonts w:ascii="Times New Roman" w:hAnsi="Times New Roman" w:cs="Times New Roman"/>
          <w:sz w:val="24"/>
          <w:szCs w:val="24"/>
        </w:rPr>
      </w:pPr>
    </w:p>
    <w:p w14:paraId="29941901" w14:textId="77777777" w:rsidR="00F261BF" w:rsidRDefault="00F261BF" w:rsidP="00AE5182">
      <w:pPr>
        <w:rPr>
          <w:rFonts w:ascii="Times New Roman" w:hAnsi="Times New Roman" w:cs="Times New Roman"/>
          <w:sz w:val="24"/>
          <w:szCs w:val="24"/>
        </w:rPr>
        <w:sectPr w:rsidR="00F261B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9006E4" w14:textId="0FCD3ECA" w:rsidR="00F261BF" w:rsidRPr="008F5885" w:rsidRDefault="00F261BF" w:rsidP="00F2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F5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ÜYELİĞE İLİŞKİN DURUM BEYANI</w:t>
      </w:r>
      <w:r w:rsidR="00634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2979FD" w:rsidRPr="002979FD">
        <w:rPr>
          <w:rStyle w:val="DipnotBavurusu"/>
          <w:rFonts w:ascii="Times New Roman" w:eastAsia="Times New Roman" w:hAnsi="Times New Roman" w:cs="Times New Roman"/>
          <w:b/>
          <w:color w:val="C00000"/>
          <w:sz w:val="24"/>
          <w:szCs w:val="24"/>
          <w:lang w:eastAsia="tr-TR"/>
        </w:rPr>
        <w:footnoteReference w:id="1"/>
      </w:r>
    </w:p>
    <w:p w14:paraId="7D653643" w14:textId="77777777" w:rsidR="00F261BF" w:rsidRPr="008F5885" w:rsidRDefault="00F261BF" w:rsidP="00F26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2" w:rightFromText="142" w:topFromText="142" w:vertAnchor="text" w:horzAnchor="margin" w:tblpY="167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001"/>
        <w:gridCol w:w="3002"/>
        <w:gridCol w:w="3002"/>
      </w:tblGrid>
      <w:tr w:rsidR="00F261BF" w:rsidRPr="008F5885" w14:paraId="0E8C4AD7" w14:textId="77777777" w:rsidTr="002979FD">
        <w:trPr>
          <w:trHeight w:val="416"/>
        </w:trPr>
        <w:tc>
          <w:tcPr>
            <w:tcW w:w="5524" w:type="dxa"/>
          </w:tcPr>
          <w:p w14:paraId="527A6F09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Faaliyetlerim Mahiyeti</w:t>
            </w:r>
          </w:p>
        </w:tc>
        <w:tc>
          <w:tcPr>
            <w:tcW w:w="3001" w:type="dxa"/>
          </w:tcPr>
          <w:p w14:paraId="04EAAECD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3002" w:type="dxa"/>
          </w:tcPr>
          <w:p w14:paraId="5BDCA118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Kurum/Kuruluş</w:t>
            </w:r>
          </w:p>
        </w:tc>
        <w:tc>
          <w:tcPr>
            <w:tcW w:w="3002" w:type="dxa"/>
          </w:tcPr>
          <w:p w14:paraId="07778093" w14:textId="67FF9BC2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Açıklamalar</w:t>
            </w:r>
            <w:r w:rsidR="00AE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261BF" w:rsidRPr="008F5885" w14:paraId="336F5E61" w14:textId="77777777" w:rsidTr="001900DD">
        <w:trPr>
          <w:trHeight w:val="828"/>
        </w:trPr>
        <w:tc>
          <w:tcPr>
            <w:tcW w:w="5524" w:type="dxa"/>
            <w:vAlign w:val="center"/>
          </w:tcPr>
          <w:p w14:paraId="371FDFDD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 </w:t>
            </w:r>
            <w:r w:rsidRPr="00F26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Etik Kurulda değerlendirilecek olan ilgili konularda destekleyici olarak faaliyet gösteren sektörde </w:t>
            </w: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hisse senedi </w:t>
            </w:r>
            <w:proofErr w:type="gramStart"/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dahil</w:t>
            </w:r>
            <w:proofErr w:type="gramEnd"/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mülkiyet ya da yatırım varlığı</w:t>
            </w:r>
          </w:p>
        </w:tc>
        <w:tc>
          <w:tcPr>
            <w:tcW w:w="3001" w:type="dxa"/>
          </w:tcPr>
          <w:p w14:paraId="5CDBFF3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7EDBE52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54F418FC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261BF" w:rsidRPr="008F5885" w14:paraId="193BE173" w14:textId="77777777" w:rsidTr="00600AB1">
        <w:trPr>
          <w:trHeight w:val="712"/>
        </w:trPr>
        <w:tc>
          <w:tcPr>
            <w:tcW w:w="5524" w:type="dxa"/>
            <w:vAlign w:val="center"/>
          </w:tcPr>
          <w:p w14:paraId="3F27517C" w14:textId="52A1B5FF" w:rsidR="00F261BF" w:rsidRPr="008F5885" w:rsidRDefault="00F261BF" w:rsidP="00600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2-Bir yönetim organı ya da denk bir yapılanmada üyelik</w:t>
            </w:r>
          </w:p>
        </w:tc>
        <w:tc>
          <w:tcPr>
            <w:tcW w:w="3001" w:type="dxa"/>
          </w:tcPr>
          <w:p w14:paraId="626DD6DD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2AD8CDC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5A5C126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261BF" w:rsidRPr="008F5885" w14:paraId="7DCED69B" w14:textId="77777777" w:rsidTr="001900DD">
        <w:trPr>
          <w:trHeight w:val="828"/>
        </w:trPr>
        <w:tc>
          <w:tcPr>
            <w:tcW w:w="5524" w:type="dxa"/>
            <w:vAlign w:val="center"/>
          </w:tcPr>
          <w:p w14:paraId="4F11B76D" w14:textId="7B540DE0" w:rsidR="00F261BF" w:rsidRPr="008F5885" w:rsidRDefault="00F261BF" w:rsidP="00600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3-Kullandığınız-kullanmakta olduğunuz araştırma fonları, telif ödemeleri</w:t>
            </w:r>
          </w:p>
        </w:tc>
        <w:tc>
          <w:tcPr>
            <w:tcW w:w="3001" w:type="dxa"/>
          </w:tcPr>
          <w:p w14:paraId="75B6A710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7B34022D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154471CF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261BF" w:rsidRPr="008F5885" w14:paraId="65466B30" w14:textId="77777777" w:rsidTr="001900DD">
        <w:trPr>
          <w:trHeight w:val="828"/>
        </w:trPr>
        <w:tc>
          <w:tcPr>
            <w:tcW w:w="5524" w:type="dxa"/>
            <w:vAlign w:val="center"/>
          </w:tcPr>
          <w:p w14:paraId="030BF24C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4-Medikal sektörde istihdam</w:t>
            </w:r>
          </w:p>
        </w:tc>
        <w:tc>
          <w:tcPr>
            <w:tcW w:w="3001" w:type="dxa"/>
          </w:tcPr>
          <w:p w14:paraId="7C5AF5F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489C0DC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25CA8469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261BF" w:rsidRPr="008F5885" w14:paraId="761958C0" w14:textId="77777777" w:rsidTr="001900DD">
        <w:trPr>
          <w:trHeight w:val="828"/>
        </w:trPr>
        <w:tc>
          <w:tcPr>
            <w:tcW w:w="5524" w:type="dxa"/>
            <w:vAlign w:val="center"/>
          </w:tcPr>
          <w:p w14:paraId="598AEF5F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5-Sektör danışmanlığı</w:t>
            </w:r>
          </w:p>
        </w:tc>
        <w:tc>
          <w:tcPr>
            <w:tcW w:w="3001" w:type="dxa"/>
          </w:tcPr>
          <w:p w14:paraId="420DEEAC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2B8A0A30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69B594C6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261BF" w:rsidRPr="008F5885" w14:paraId="7FC51C4B" w14:textId="77777777" w:rsidTr="001900DD">
        <w:trPr>
          <w:trHeight w:val="828"/>
        </w:trPr>
        <w:tc>
          <w:tcPr>
            <w:tcW w:w="5524" w:type="dxa"/>
            <w:vAlign w:val="center"/>
          </w:tcPr>
          <w:p w14:paraId="456EC260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6-Fikri mülkiyetler</w:t>
            </w:r>
          </w:p>
        </w:tc>
        <w:tc>
          <w:tcPr>
            <w:tcW w:w="3001" w:type="dxa"/>
          </w:tcPr>
          <w:p w14:paraId="4523A3D5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350FCBF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4FCE11C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0454D215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450C311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031DF56" w14:textId="77777777" w:rsidR="008E3703" w:rsidRDefault="008E3703" w:rsidP="008E37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14:paraId="5FEFFBD2" w14:textId="208B0454" w:rsidR="008E3703" w:rsidRDefault="008E3703" w:rsidP="008E37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2E704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Yukarıda verilen bilgilerin doğru olduğunu kabul ve taahhüt ederim.</w:t>
      </w:r>
    </w:p>
    <w:p w14:paraId="46D6990B" w14:textId="77777777" w:rsidR="00F261BF" w:rsidRPr="00F261BF" w:rsidRDefault="00F261BF" w:rsidP="00F26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F261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Adı:</w:t>
      </w:r>
    </w:p>
    <w:p w14:paraId="31BA26BF" w14:textId="77777777" w:rsidR="00F261BF" w:rsidRPr="00F261BF" w:rsidRDefault="00F261BF" w:rsidP="00F26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61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Soyadı:</w:t>
      </w:r>
    </w:p>
    <w:p w14:paraId="4D6D2881" w14:textId="7F116890" w:rsidR="00F261BF" w:rsidRDefault="00F261BF" w:rsidP="00F26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61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Çalıştığı Kurum:</w:t>
      </w:r>
    </w:p>
    <w:p w14:paraId="59E55C70" w14:textId="0E1B4367" w:rsidR="005F1BC8" w:rsidRPr="00F261BF" w:rsidRDefault="005F1BC8" w:rsidP="00F26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Etik Kurulun Adı:</w:t>
      </w:r>
    </w:p>
    <w:p w14:paraId="6FB7C2C3" w14:textId="77777777" w:rsidR="00F261BF" w:rsidRPr="008F5885" w:rsidRDefault="00F261BF" w:rsidP="00F26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F5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Tarih:</w:t>
      </w:r>
    </w:p>
    <w:p w14:paraId="77B7B43D" w14:textId="2D7B2465" w:rsidR="00F261BF" w:rsidRPr="008F5885" w:rsidRDefault="00F261BF" w:rsidP="00C06841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F5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İmza:</w:t>
      </w:r>
      <w:r w:rsidR="00C06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</w:p>
    <w:sectPr w:rsidR="00F261BF" w:rsidRPr="008F5885" w:rsidSect="00F26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B3A7" w14:textId="77777777" w:rsidR="002749F1" w:rsidRDefault="002749F1" w:rsidP="00F261BF">
      <w:pPr>
        <w:spacing w:after="0" w:line="240" w:lineRule="auto"/>
      </w:pPr>
      <w:r>
        <w:separator/>
      </w:r>
    </w:p>
  </w:endnote>
  <w:endnote w:type="continuationSeparator" w:id="0">
    <w:p w14:paraId="17BEE725" w14:textId="77777777" w:rsidR="002749F1" w:rsidRDefault="002749F1" w:rsidP="00F2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8" w:type="pct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858"/>
      <w:gridCol w:w="1857"/>
      <w:gridCol w:w="1857"/>
      <w:gridCol w:w="1859"/>
      <w:gridCol w:w="1174"/>
    </w:tblGrid>
    <w:tr w:rsidR="009631B3" w:rsidRPr="009631B3" w14:paraId="7CEFA5EC" w14:textId="77777777" w:rsidTr="009631B3">
      <w:trPr>
        <w:trHeight w:val="227"/>
        <w:jc w:val="center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221AE53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</w:pP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Doküman</w:t>
          </w:r>
          <w:proofErr w:type="spellEnd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 xml:space="preserve"> No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129ADC7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</w:pPr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 xml:space="preserve">İlk </w:t>
          </w: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Yayın</w:t>
          </w:r>
          <w:proofErr w:type="spellEnd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 xml:space="preserve"> </w:t>
          </w: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6FC5615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</w:pP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Revizyon</w:t>
          </w:r>
          <w:proofErr w:type="spellEnd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 xml:space="preserve"> </w:t>
          </w: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97F0C3E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</w:pP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Revizyon</w:t>
          </w:r>
          <w:proofErr w:type="spellEnd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 xml:space="preserve"> No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056B3C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</w:pP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Sayfa</w:t>
          </w:r>
          <w:proofErr w:type="spellEnd"/>
        </w:p>
      </w:tc>
    </w:tr>
    <w:tr w:rsidR="009631B3" w:rsidRPr="009631B3" w14:paraId="39DCC317" w14:textId="77777777" w:rsidTr="009631B3">
      <w:trPr>
        <w:trHeight w:val="227"/>
        <w:jc w:val="center"/>
      </w:trPr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0BD59BB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</w:pPr>
          <w:r w:rsidRPr="009631B3"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  <w:t>KAD-DD-20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B280C50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</w:pPr>
          <w:r w:rsidRPr="009631B3"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  <w:t>09.06.2020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A6D2770" w14:textId="65073DC9" w:rsidR="009631B3" w:rsidRPr="009631B3" w:rsidRDefault="00AE48E9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</w:pPr>
          <w:r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  <w:t>01.11.2023</w:t>
          </w: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8ECD61" w14:textId="25E3EB63" w:rsidR="009631B3" w:rsidRPr="009631B3" w:rsidRDefault="00AE48E9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</w:pPr>
          <w:r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  <w:t>01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969C5FA" w14:textId="6E4DA174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</w:pP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fldChar w:fldCharType="begin"/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instrText>PAGE  \* Arabic  \* MERGEFORMAT</w:instrText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fldChar w:fldCharType="separate"/>
          </w:r>
          <w:r w:rsidR="00A66D53" w:rsidRPr="00A66D53">
            <w:rPr>
              <w:rFonts w:ascii="Tahoma" w:eastAsia="Times New Roman" w:hAnsi="Tahoma" w:cs="Tahoma"/>
              <w:bCs/>
              <w:noProof/>
              <w:sz w:val="16"/>
              <w:szCs w:val="16"/>
              <w:lang w:eastAsia="x-none"/>
            </w:rPr>
            <w:t>2</w:t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fldChar w:fldCharType="end"/>
          </w:r>
          <w:r w:rsidRPr="009631B3">
            <w:rPr>
              <w:rFonts w:ascii="Tahoma" w:eastAsia="Times New Roman" w:hAnsi="Tahoma" w:cs="Tahoma"/>
              <w:sz w:val="16"/>
              <w:szCs w:val="16"/>
              <w:lang w:eastAsia="x-none"/>
            </w:rPr>
            <w:t xml:space="preserve"> / </w:t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fldChar w:fldCharType="begin"/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instrText>NUMPAGES  \* Arabic  \* MERGEFORMAT</w:instrText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fldChar w:fldCharType="separate"/>
          </w:r>
          <w:r w:rsidR="00A66D53" w:rsidRPr="00A66D53">
            <w:rPr>
              <w:rFonts w:ascii="Tahoma" w:eastAsia="Times New Roman" w:hAnsi="Tahoma" w:cs="Tahoma"/>
              <w:bCs/>
              <w:noProof/>
              <w:sz w:val="16"/>
              <w:szCs w:val="16"/>
              <w:lang w:eastAsia="x-none"/>
            </w:rPr>
            <w:t>3</w:t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fldChar w:fldCharType="end"/>
          </w:r>
        </w:p>
      </w:tc>
    </w:tr>
  </w:tbl>
  <w:p w14:paraId="7AB1A7E2" w14:textId="77777777" w:rsidR="009631B3" w:rsidRDefault="009631B3" w:rsidP="009631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009F0" w14:textId="77777777" w:rsidR="002749F1" w:rsidRDefault="002749F1" w:rsidP="00F261BF">
      <w:pPr>
        <w:spacing w:after="0" w:line="240" w:lineRule="auto"/>
      </w:pPr>
      <w:r>
        <w:separator/>
      </w:r>
    </w:p>
  </w:footnote>
  <w:footnote w:type="continuationSeparator" w:id="0">
    <w:p w14:paraId="77A8D0D5" w14:textId="77777777" w:rsidR="002749F1" w:rsidRDefault="002749F1" w:rsidP="00F261BF">
      <w:pPr>
        <w:spacing w:after="0" w:line="240" w:lineRule="auto"/>
      </w:pPr>
      <w:r>
        <w:continuationSeparator/>
      </w:r>
    </w:p>
  </w:footnote>
  <w:footnote w:id="1">
    <w:p w14:paraId="4FEE8274" w14:textId="3B521B20" w:rsidR="002979FD" w:rsidRPr="002979FD" w:rsidRDefault="002979FD">
      <w:pPr>
        <w:pStyle w:val="DipnotMetni"/>
        <w:rPr>
          <w:i/>
        </w:rPr>
      </w:pPr>
      <w:r w:rsidRPr="002979FD">
        <w:rPr>
          <w:rStyle w:val="DipnotBavurusu"/>
          <w:i/>
          <w:color w:val="C00000"/>
        </w:rPr>
        <w:footnoteRef/>
      </w:r>
      <w:r w:rsidRPr="002979FD">
        <w:rPr>
          <w:i/>
          <w:color w:val="C00000"/>
        </w:rPr>
        <w:t xml:space="preserve"> İlgili bölümlerin boş bırakılması durumunda ilgili alanda faaliyet gösterilmediğinin beyanı olarak kabul edilecektir.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55E3"/>
    <w:multiLevelType w:val="hybridMultilevel"/>
    <w:tmpl w:val="3E7EE5A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C3A96"/>
    <w:multiLevelType w:val="hybridMultilevel"/>
    <w:tmpl w:val="10B8DE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A061F"/>
    <w:multiLevelType w:val="hybridMultilevel"/>
    <w:tmpl w:val="099AB3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9551A"/>
    <w:multiLevelType w:val="hybridMultilevel"/>
    <w:tmpl w:val="248A39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37C5"/>
    <w:multiLevelType w:val="hybridMultilevel"/>
    <w:tmpl w:val="836AEB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1425"/>
    <w:multiLevelType w:val="hybridMultilevel"/>
    <w:tmpl w:val="27DC989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B5EE0"/>
    <w:multiLevelType w:val="hybridMultilevel"/>
    <w:tmpl w:val="F8FC7AB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03419"/>
    <w:multiLevelType w:val="hybridMultilevel"/>
    <w:tmpl w:val="DC7039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73"/>
    <w:rsid w:val="000667BC"/>
    <w:rsid w:val="000B006A"/>
    <w:rsid w:val="000E500F"/>
    <w:rsid w:val="000F1DB1"/>
    <w:rsid w:val="001166B1"/>
    <w:rsid w:val="001900DD"/>
    <w:rsid w:val="001C5AA9"/>
    <w:rsid w:val="001D4FD5"/>
    <w:rsid w:val="00202FD8"/>
    <w:rsid w:val="002175B6"/>
    <w:rsid w:val="00235953"/>
    <w:rsid w:val="002749F1"/>
    <w:rsid w:val="002979FD"/>
    <w:rsid w:val="002E16DA"/>
    <w:rsid w:val="002F570A"/>
    <w:rsid w:val="00434F89"/>
    <w:rsid w:val="00484725"/>
    <w:rsid w:val="004A607D"/>
    <w:rsid w:val="005578F9"/>
    <w:rsid w:val="00574126"/>
    <w:rsid w:val="00576139"/>
    <w:rsid w:val="00592D5C"/>
    <w:rsid w:val="005F1BC8"/>
    <w:rsid w:val="00600AB1"/>
    <w:rsid w:val="00634CBF"/>
    <w:rsid w:val="006554F6"/>
    <w:rsid w:val="006C1A2C"/>
    <w:rsid w:val="006D10E7"/>
    <w:rsid w:val="0077389D"/>
    <w:rsid w:val="007B00E3"/>
    <w:rsid w:val="00834ED5"/>
    <w:rsid w:val="00890602"/>
    <w:rsid w:val="008B525B"/>
    <w:rsid w:val="008B5D58"/>
    <w:rsid w:val="008E3703"/>
    <w:rsid w:val="008E61D0"/>
    <w:rsid w:val="008F5885"/>
    <w:rsid w:val="008F78F0"/>
    <w:rsid w:val="00941899"/>
    <w:rsid w:val="009628DE"/>
    <w:rsid w:val="009631B3"/>
    <w:rsid w:val="00981908"/>
    <w:rsid w:val="00A42F66"/>
    <w:rsid w:val="00A66D53"/>
    <w:rsid w:val="00AA592C"/>
    <w:rsid w:val="00AB09DD"/>
    <w:rsid w:val="00AC4C73"/>
    <w:rsid w:val="00AC5CD7"/>
    <w:rsid w:val="00AD2D03"/>
    <w:rsid w:val="00AE48E9"/>
    <w:rsid w:val="00AE5182"/>
    <w:rsid w:val="00B32F2A"/>
    <w:rsid w:val="00B57760"/>
    <w:rsid w:val="00BB08A8"/>
    <w:rsid w:val="00C06841"/>
    <w:rsid w:val="00C07659"/>
    <w:rsid w:val="00CA0D7E"/>
    <w:rsid w:val="00CF598B"/>
    <w:rsid w:val="00D22FEF"/>
    <w:rsid w:val="00D37240"/>
    <w:rsid w:val="00D43772"/>
    <w:rsid w:val="00E17D7D"/>
    <w:rsid w:val="00E512C1"/>
    <w:rsid w:val="00E62CB5"/>
    <w:rsid w:val="00F11695"/>
    <w:rsid w:val="00F261BF"/>
    <w:rsid w:val="00F32BC7"/>
    <w:rsid w:val="00F86767"/>
    <w:rsid w:val="00F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034636"/>
  <w15:docId w15:val="{6A9B3BC4-C323-4732-8C54-5364CAE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2D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D7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61BF"/>
  </w:style>
  <w:style w:type="paragraph" w:styleId="AltBilgi">
    <w:name w:val="footer"/>
    <w:basedOn w:val="Normal"/>
    <w:link w:val="AltBilgiChar"/>
    <w:uiPriority w:val="99"/>
    <w:unhideWhenUsed/>
    <w:rsid w:val="00F2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1BF"/>
  </w:style>
  <w:style w:type="character" w:styleId="AklamaBavurusu">
    <w:name w:val="annotation reference"/>
    <w:basedOn w:val="VarsaylanParagrafYazTipi"/>
    <w:uiPriority w:val="99"/>
    <w:semiHidden/>
    <w:unhideWhenUsed/>
    <w:rsid w:val="005761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61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7613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61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6139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AD2D03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AE48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E48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E4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A863-A06D-44F2-BF5D-1CC242EC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ÇAKIROĞLU</dc:creator>
  <cp:keywords/>
  <dc:description/>
  <cp:lastModifiedBy>Nefise Esra YEĞİN</cp:lastModifiedBy>
  <cp:revision>8</cp:revision>
  <dcterms:created xsi:type="dcterms:W3CDTF">2023-11-27T12:23:00Z</dcterms:created>
  <dcterms:modified xsi:type="dcterms:W3CDTF">2023-12-04T11:36:00Z</dcterms:modified>
</cp:coreProperties>
</file>